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274" w:rsidRPr="003D4274" w:rsidRDefault="003D4274" w:rsidP="003D4274">
      <w:pPr>
        <w:rPr>
          <w:rFonts w:ascii="Times New Roman" w:hAnsi="Times New Roman" w:cs="Times New Roman"/>
          <w:sz w:val="24"/>
          <w:szCs w:val="24"/>
        </w:rPr>
      </w:pP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 xml:space="preserve">A synopsis on the Last Judgement of </w:t>
      </w:r>
      <w:proofErr w:type="spellStart"/>
      <w:r w:rsidRPr="003D4274">
        <w:rPr>
          <w:rFonts w:ascii="Times New Roman" w:hAnsi="Times New Roman" w:cs="Times New Roman"/>
          <w:sz w:val="24"/>
          <w:szCs w:val="24"/>
        </w:rPr>
        <w:t>Hunefer</w:t>
      </w:r>
      <w:proofErr w:type="spellEnd"/>
    </w:p>
    <w:p w:rsidR="003D4274" w:rsidRPr="003D4274" w:rsidRDefault="003D4274" w:rsidP="003D4274">
      <w:pPr>
        <w:rPr>
          <w:rFonts w:ascii="Times New Roman" w:hAnsi="Times New Roman" w:cs="Times New Roman"/>
          <w:sz w:val="24"/>
          <w:szCs w:val="24"/>
        </w:rPr>
      </w:pP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Student’s Name:</w:t>
      </w:r>
    </w:p>
    <w:p w:rsidR="003D4274" w:rsidRPr="003D4274" w:rsidRDefault="003D4274" w:rsidP="003D4274">
      <w:pPr>
        <w:rPr>
          <w:rFonts w:ascii="Times New Roman" w:hAnsi="Times New Roman" w:cs="Times New Roman"/>
          <w:sz w:val="24"/>
          <w:szCs w:val="24"/>
        </w:rPr>
      </w:pP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Professor’s Name:</w:t>
      </w:r>
    </w:p>
    <w:p w:rsidR="003D4274" w:rsidRPr="003D4274" w:rsidRDefault="003D4274" w:rsidP="003D4274">
      <w:pPr>
        <w:rPr>
          <w:rFonts w:ascii="Times New Roman" w:hAnsi="Times New Roman" w:cs="Times New Roman"/>
          <w:sz w:val="24"/>
          <w:szCs w:val="24"/>
        </w:rPr>
      </w:pP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Affiliation:</w:t>
      </w:r>
    </w:p>
    <w:p w:rsidR="003D4274" w:rsidRPr="003D4274" w:rsidRDefault="003D4274" w:rsidP="003D4274">
      <w:pPr>
        <w:rPr>
          <w:rFonts w:ascii="Times New Roman" w:hAnsi="Times New Roman" w:cs="Times New Roman"/>
          <w:sz w:val="24"/>
          <w:szCs w:val="24"/>
        </w:rPr>
      </w:pP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Date:</w:t>
      </w:r>
    </w:p>
    <w:p w:rsidR="003D4274" w:rsidRPr="003D4274" w:rsidRDefault="003D4274" w:rsidP="003D4274">
      <w:pPr>
        <w:rPr>
          <w:rFonts w:ascii="Times New Roman" w:hAnsi="Times New Roman" w:cs="Times New Roman"/>
          <w:sz w:val="24"/>
          <w:szCs w:val="24"/>
        </w:rPr>
      </w:pPr>
    </w:p>
    <w:p w:rsidR="003D4274" w:rsidRPr="003D4274" w:rsidRDefault="003D4274" w:rsidP="003D4274">
      <w:pPr>
        <w:ind w:firstLine="720"/>
        <w:rPr>
          <w:rFonts w:ascii="Times New Roman" w:hAnsi="Times New Roman" w:cs="Times New Roman"/>
          <w:sz w:val="24"/>
          <w:szCs w:val="24"/>
        </w:rPr>
      </w:pPr>
      <w:r w:rsidRPr="003D4274">
        <w:rPr>
          <w:rFonts w:ascii="Times New Roman" w:hAnsi="Times New Roman" w:cs="Times New Roman"/>
          <w:sz w:val="24"/>
          <w:szCs w:val="24"/>
        </w:rPr>
        <w:t xml:space="preserve">The synopsis of the last judgment of </w:t>
      </w:r>
      <w:proofErr w:type="spellStart"/>
      <w:r w:rsidRPr="003D4274">
        <w:rPr>
          <w:rFonts w:ascii="Times New Roman" w:hAnsi="Times New Roman" w:cs="Times New Roman"/>
          <w:sz w:val="24"/>
          <w:szCs w:val="24"/>
        </w:rPr>
        <w:t>hunefer</w:t>
      </w:r>
      <w:proofErr w:type="spellEnd"/>
      <w:r w:rsidRPr="003D4274">
        <w:rPr>
          <w:rFonts w:ascii="Times New Roman" w:hAnsi="Times New Roman" w:cs="Times New Roman"/>
          <w:sz w:val="24"/>
          <w:szCs w:val="24"/>
        </w:rPr>
        <w:t xml:space="preserve"> is a story within a story. It is a book that tells the story about people who died a long time ago. Traditionally, when great people died they were buried in a manner that culturally shows the traditional practices of that person.</w:t>
      </w:r>
    </w:p>
    <w:p w:rsidR="003D4274" w:rsidRPr="003D4274" w:rsidRDefault="003D4274" w:rsidP="003D4274">
      <w:pPr>
        <w:ind w:firstLine="720"/>
        <w:rPr>
          <w:rFonts w:ascii="Times New Roman" w:hAnsi="Times New Roman" w:cs="Times New Roman"/>
          <w:sz w:val="24"/>
          <w:szCs w:val="24"/>
        </w:rPr>
      </w:pPr>
      <w:r w:rsidRPr="003D4274">
        <w:rPr>
          <w:rFonts w:ascii="Times New Roman" w:hAnsi="Times New Roman" w:cs="Times New Roman"/>
          <w:sz w:val="24"/>
          <w:szCs w:val="24"/>
        </w:rPr>
        <w:t xml:space="preserve">When a person died in the ancient Egyptian times, they were buried in tombs. These tombs also contained stories that are telling the traditional practices and the beliefs of the person who is buried in a tomb. In this particular case scenario, the means of telling this story was through the use of scribes. </w:t>
      </w:r>
    </w:p>
    <w:p w:rsidR="003D4274" w:rsidRPr="003D4274" w:rsidRDefault="003D4274" w:rsidP="003D4274">
      <w:pPr>
        <w:ind w:firstLine="720"/>
        <w:rPr>
          <w:rFonts w:ascii="Times New Roman" w:hAnsi="Times New Roman" w:cs="Times New Roman"/>
          <w:sz w:val="24"/>
          <w:szCs w:val="24"/>
        </w:rPr>
      </w:pPr>
      <w:r w:rsidRPr="003D4274">
        <w:rPr>
          <w:rFonts w:ascii="Times New Roman" w:hAnsi="Times New Roman" w:cs="Times New Roman"/>
          <w:sz w:val="24"/>
          <w:szCs w:val="24"/>
        </w:rPr>
        <w:t xml:space="preserve">In this regards, the story of </w:t>
      </w:r>
      <w:proofErr w:type="spellStart"/>
      <w:r w:rsidRPr="003D4274">
        <w:rPr>
          <w:rFonts w:ascii="Times New Roman" w:hAnsi="Times New Roman" w:cs="Times New Roman"/>
          <w:sz w:val="24"/>
          <w:szCs w:val="24"/>
        </w:rPr>
        <w:t>hunefer</w:t>
      </w:r>
      <w:proofErr w:type="spellEnd"/>
      <w:r w:rsidRPr="003D4274">
        <w:rPr>
          <w:rFonts w:ascii="Times New Roman" w:hAnsi="Times New Roman" w:cs="Times New Roman"/>
          <w:sz w:val="24"/>
          <w:szCs w:val="24"/>
        </w:rPr>
        <w:t xml:space="preserve"> talks about living a life of sin and the beliefs behind it, from the ancient Egyptians’ point of view. In the story within a story, there are drawings in papyrus scroll which show the life of the dead, before and in the afterlife. The drawings on the material show how </w:t>
      </w:r>
      <w:proofErr w:type="spellStart"/>
      <w:r w:rsidRPr="003D4274">
        <w:rPr>
          <w:rFonts w:ascii="Times New Roman" w:hAnsi="Times New Roman" w:cs="Times New Roman"/>
          <w:sz w:val="24"/>
          <w:szCs w:val="24"/>
        </w:rPr>
        <w:t>hunefer</w:t>
      </w:r>
      <w:proofErr w:type="spellEnd"/>
      <w:r w:rsidRPr="003D4274">
        <w:rPr>
          <w:rFonts w:ascii="Times New Roman" w:hAnsi="Times New Roman" w:cs="Times New Roman"/>
          <w:sz w:val="24"/>
          <w:szCs w:val="24"/>
        </w:rPr>
        <w:t xml:space="preserve"> lives an ethical life and surpasses the wrath of the evil being that devious the hearts of people who did not live an ethical life. </w:t>
      </w:r>
    </w:p>
    <w:p w:rsidR="003D4274" w:rsidRPr="003D4274" w:rsidRDefault="003D4274" w:rsidP="003D4274">
      <w:pPr>
        <w:rPr>
          <w:rFonts w:ascii="Times New Roman" w:hAnsi="Times New Roman" w:cs="Times New Roman"/>
          <w:sz w:val="24"/>
          <w:szCs w:val="24"/>
        </w:rPr>
      </w:pPr>
      <w:r>
        <w:rPr>
          <w:rFonts w:ascii="Times New Roman" w:hAnsi="Times New Roman" w:cs="Times New Roman"/>
          <w:sz w:val="24"/>
          <w:szCs w:val="24"/>
        </w:rPr>
        <w:tab/>
      </w:r>
      <w:r w:rsidRPr="003D4274">
        <w:rPr>
          <w:rFonts w:ascii="Times New Roman" w:hAnsi="Times New Roman" w:cs="Times New Roman"/>
          <w:sz w:val="24"/>
          <w:szCs w:val="24"/>
        </w:rPr>
        <w:t xml:space="preserve">Lastly, in addition to the above, there has been the use of symbolism, whereby the writer of the story has given more power to the animals that are found in the world in the afterlife. Such that elements such as their feathers can be used to symbolize supremacy. </w:t>
      </w:r>
    </w:p>
    <w:p w:rsidR="003D4274" w:rsidRPr="003D4274" w:rsidRDefault="003D4274" w:rsidP="003D4274">
      <w:pPr>
        <w:ind w:firstLine="720"/>
        <w:rPr>
          <w:rFonts w:ascii="Times New Roman" w:hAnsi="Times New Roman" w:cs="Times New Roman"/>
          <w:sz w:val="24"/>
          <w:szCs w:val="24"/>
        </w:rPr>
      </w:pPr>
      <w:r w:rsidRPr="003D4274">
        <w:rPr>
          <w:rFonts w:ascii="Times New Roman" w:hAnsi="Times New Roman" w:cs="Times New Roman"/>
          <w:sz w:val="24"/>
          <w:szCs w:val="24"/>
        </w:rPr>
        <w:t xml:space="preserve">    The animals have been given super power characteristics and they have also been awarded human characteristics and manes. Such that they can also talk like people do. The animals are fiercely regarded with respect to their wits in the uses of superpowers. This is why they are feared the most by the humans in the afterlife, in the story of </w:t>
      </w:r>
      <w:proofErr w:type="spellStart"/>
      <w:r w:rsidRPr="003D4274">
        <w:rPr>
          <w:rFonts w:ascii="Times New Roman" w:hAnsi="Times New Roman" w:cs="Times New Roman"/>
          <w:sz w:val="24"/>
          <w:szCs w:val="24"/>
        </w:rPr>
        <w:t>hunefer</w:t>
      </w:r>
      <w:proofErr w:type="spellEnd"/>
      <w:r w:rsidRPr="003D4274">
        <w:rPr>
          <w:rFonts w:ascii="Times New Roman" w:hAnsi="Times New Roman" w:cs="Times New Roman"/>
          <w:sz w:val="24"/>
          <w:szCs w:val="24"/>
        </w:rPr>
        <w:t xml:space="preserve">.  </w:t>
      </w: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 xml:space="preserve">In the story, the use of fierce animals has been used to symbolize judgment for those who quest for eternal life. This is why </w:t>
      </w:r>
      <w:proofErr w:type="spellStart"/>
      <w:r w:rsidRPr="003D4274">
        <w:rPr>
          <w:rFonts w:ascii="Times New Roman" w:hAnsi="Times New Roman" w:cs="Times New Roman"/>
          <w:sz w:val="24"/>
          <w:szCs w:val="24"/>
        </w:rPr>
        <w:t>hunefer</w:t>
      </w:r>
      <w:proofErr w:type="spellEnd"/>
      <w:r w:rsidRPr="003D4274">
        <w:rPr>
          <w:rFonts w:ascii="Times New Roman" w:hAnsi="Times New Roman" w:cs="Times New Roman"/>
          <w:sz w:val="24"/>
          <w:szCs w:val="24"/>
        </w:rPr>
        <w:t xml:space="preserve"> (who is the human character in the story) is passed along through all these steps in order to determine the type of lifestyle that he lived before his death. </w:t>
      </w:r>
      <w:r w:rsidRPr="003D4274">
        <w:rPr>
          <w:rFonts w:ascii="Times New Roman" w:hAnsi="Times New Roman" w:cs="Times New Roman"/>
          <w:sz w:val="24"/>
          <w:szCs w:val="24"/>
        </w:rPr>
        <w:lastRenderedPageBreak/>
        <w:t xml:space="preserve">The concept of either being ethical or unethical is determined by Maat who uses a feature (which is weighted against </w:t>
      </w:r>
      <w:proofErr w:type="spellStart"/>
      <w:r w:rsidRPr="003D4274">
        <w:rPr>
          <w:rFonts w:ascii="Times New Roman" w:hAnsi="Times New Roman" w:cs="Times New Roman"/>
          <w:sz w:val="24"/>
          <w:szCs w:val="24"/>
        </w:rPr>
        <w:t>Hunefer’s</w:t>
      </w:r>
      <w:proofErr w:type="spellEnd"/>
      <w:r w:rsidRPr="003D4274">
        <w:rPr>
          <w:rFonts w:ascii="Times New Roman" w:hAnsi="Times New Roman" w:cs="Times New Roman"/>
          <w:sz w:val="24"/>
          <w:szCs w:val="24"/>
        </w:rPr>
        <w:t xml:space="preserve"> heart) to determine if one lived the right life or not. </w:t>
      </w:r>
    </w:p>
    <w:p w:rsidR="003D4274" w:rsidRPr="003D4274" w:rsidRDefault="003D4274" w:rsidP="003D4274">
      <w:pPr>
        <w:ind w:firstLine="720"/>
        <w:rPr>
          <w:rFonts w:ascii="Times New Roman" w:hAnsi="Times New Roman" w:cs="Times New Roman"/>
          <w:sz w:val="24"/>
          <w:szCs w:val="24"/>
        </w:rPr>
      </w:pPr>
      <w:r w:rsidRPr="003D4274">
        <w:rPr>
          <w:rFonts w:ascii="Times New Roman" w:hAnsi="Times New Roman" w:cs="Times New Roman"/>
          <w:sz w:val="24"/>
          <w:szCs w:val="24"/>
        </w:rPr>
        <w:t xml:space="preserve">The feather is supposed to be heavier if the hunter's life was ethical but if not, his soul would not be sent to the afterlife. Once a person passes this stage, he/she is given an ostrich feather which is a symbol of eternity. </w:t>
      </w: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 xml:space="preserve">This story, therefore. Tells us about how </w:t>
      </w:r>
      <w:proofErr w:type="spellStart"/>
      <w:r w:rsidRPr="003D4274">
        <w:rPr>
          <w:rFonts w:ascii="Times New Roman" w:hAnsi="Times New Roman" w:cs="Times New Roman"/>
          <w:sz w:val="24"/>
          <w:szCs w:val="24"/>
        </w:rPr>
        <w:t>Hunefer</w:t>
      </w:r>
      <w:proofErr w:type="spellEnd"/>
      <w:r w:rsidRPr="003D4274">
        <w:rPr>
          <w:rFonts w:ascii="Times New Roman" w:hAnsi="Times New Roman" w:cs="Times New Roman"/>
          <w:sz w:val="24"/>
          <w:szCs w:val="24"/>
        </w:rPr>
        <w:t xml:space="preserve"> lives his life and what the choices that he makes leads him into, in the afterlife. </w:t>
      </w:r>
    </w:p>
    <w:p w:rsidR="003D4274" w:rsidRPr="003D4274" w:rsidRDefault="003D4274" w:rsidP="003D4274">
      <w:pPr>
        <w:ind w:firstLine="720"/>
        <w:rPr>
          <w:rFonts w:ascii="Times New Roman" w:hAnsi="Times New Roman" w:cs="Times New Roman"/>
          <w:sz w:val="24"/>
          <w:szCs w:val="24"/>
        </w:rPr>
      </w:pPr>
      <w:r w:rsidRPr="003D4274">
        <w:rPr>
          <w:rFonts w:ascii="Times New Roman" w:hAnsi="Times New Roman" w:cs="Times New Roman"/>
          <w:sz w:val="24"/>
          <w:szCs w:val="24"/>
        </w:rPr>
        <w:t xml:space="preserve">It is, therefore, teaching that tries to encourage people to take charge of their lives and live a life that is ethical in the eyes of the </w:t>
      </w:r>
      <w:proofErr w:type="gramStart"/>
      <w:r w:rsidRPr="003D4274">
        <w:rPr>
          <w:rFonts w:ascii="Times New Roman" w:hAnsi="Times New Roman" w:cs="Times New Roman"/>
          <w:sz w:val="24"/>
          <w:szCs w:val="24"/>
        </w:rPr>
        <w:t>supreme being</w:t>
      </w:r>
      <w:proofErr w:type="gramEnd"/>
      <w:r w:rsidRPr="003D4274">
        <w:rPr>
          <w:rFonts w:ascii="Times New Roman" w:hAnsi="Times New Roman" w:cs="Times New Roman"/>
          <w:sz w:val="24"/>
          <w:szCs w:val="24"/>
        </w:rPr>
        <w:t xml:space="preserve">. It also tries to warn them not to engage in so many sins, especially on issues to do with ethics. For they will always be judged one day. </w:t>
      </w:r>
      <w:bookmarkStart w:id="0" w:name="_GoBack"/>
      <w:bookmarkEnd w:id="0"/>
    </w:p>
    <w:p w:rsidR="003D4274" w:rsidRPr="003D4274" w:rsidRDefault="003D4274" w:rsidP="003D4274">
      <w:pPr>
        <w:rPr>
          <w:rFonts w:ascii="Times New Roman" w:hAnsi="Times New Roman" w:cs="Times New Roman"/>
          <w:sz w:val="24"/>
          <w:szCs w:val="24"/>
        </w:rPr>
      </w:pPr>
    </w:p>
    <w:p w:rsidR="003D4274" w:rsidRPr="003D4274" w:rsidRDefault="003D4274" w:rsidP="003D4274">
      <w:pPr>
        <w:rPr>
          <w:rFonts w:ascii="Times New Roman" w:hAnsi="Times New Roman" w:cs="Times New Roman"/>
          <w:sz w:val="24"/>
          <w:szCs w:val="24"/>
        </w:rPr>
      </w:pPr>
      <w:r w:rsidRPr="003D4274">
        <w:rPr>
          <w:rFonts w:ascii="Times New Roman" w:hAnsi="Times New Roman" w:cs="Times New Roman"/>
          <w:sz w:val="24"/>
          <w:szCs w:val="24"/>
        </w:rPr>
        <w:t xml:space="preserve">    References:</w:t>
      </w:r>
    </w:p>
    <w:p w:rsidR="00C044CB" w:rsidRPr="003D4274" w:rsidRDefault="003D4274" w:rsidP="003D4274">
      <w:r w:rsidRPr="003D4274">
        <w:rPr>
          <w:rFonts w:ascii="Times New Roman" w:hAnsi="Times New Roman" w:cs="Times New Roman"/>
          <w:sz w:val="24"/>
          <w:szCs w:val="24"/>
        </w:rPr>
        <w:t>/www.khanacademy.org/humanities/ap-art-history/ancient-mediterranean-ap/ancient-egypt-ap/a/hunefer-book-of-the-dead</w:t>
      </w:r>
    </w:p>
    <w:sectPr w:rsidR="00C044CB" w:rsidRPr="003D4274" w:rsidSect="007579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1CB" w:rsidRDefault="00B831CB" w:rsidP="00C1605B">
      <w:pPr>
        <w:spacing w:after="0" w:line="240" w:lineRule="auto"/>
      </w:pPr>
      <w:r>
        <w:separator/>
      </w:r>
    </w:p>
  </w:endnote>
  <w:endnote w:type="continuationSeparator" w:id="0">
    <w:p w:rsidR="00B831CB" w:rsidRDefault="00B831CB"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1CB" w:rsidRDefault="00B831CB" w:rsidP="00C1605B">
      <w:pPr>
        <w:spacing w:after="0" w:line="240" w:lineRule="auto"/>
      </w:pPr>
      <w:r>
        <w:separator/>
      </w:r>
    </w:p>
  </w:footnote>
  <w:footnote w:type="continuationSeparator" w:id="0">
    <w:p w:rsidR="00B831CB" w:rsidRDefault="00B831CB"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5B" w:rsidRDefault="00C1605B" w:rsidP="00C1605B">
    <w:pPr>
      <w:pStyle w:val="Header"/>
      <w:jc w:val="right"/>
    </w:pPr>
    <w:r>
      <w:t xml:space="preserve">Surname: </w:t>
    </w:r>
  </w:p>
  <w:p w:rsidR="00C1605B" w:rsidRPr="0075792B" w:rsidRDefault="00C1605B" w:rsidP="00C1605B">
    <w:pPr>
      <w:pStyle w:val="Header"/>
      <w:rPr>
        <w:rFonts w:ascii="Times New Roman" w:hAnsi="Times New Roman" w:cs="Times New Roman"/>
        <w:sz w:val="24"/>
        <w:szCs w:val="24"/>
      </w:rPr>
    </w:pPr>
    <w:r>
      <w:rPr>
        <w:rFonts w:ascii="Times New Roman" w:hAnsi="Times New Roman" w:cs="Times New Roman"/>
        <w:sz w:val="24"/>
        <w:szCs w:val="24"/>
      </w:rPr>
      <w:t>RESPONDING TO THE QUESTION ON</w:t>
    </w:r>
    <w:r w:rsidRPr="0075792B">
      <w:rPr>
        <w:rFonts w:ascii="Times New Roman" w:hAnsi="Times New Roman" w:cs="Times New Roman"/>
        <w:sz w:val="24"/>
        <w:szCs w:val="24"/>
      </w:rPr>
      <w:t xml:space="preserve"> </w:t>
    </w:r>
    <w:r>
      <w:rPr>
        <w:rFonts w:ascii="Times New Roman" w:hAnsi="Times New Roman" w:cs="Times New Roman"/>
        <w:sz w:val="24"/>
        <w:szCs w:val="24"/>
      </w:rPr>
      <w:t xml:space="preserve">TYPICAL CONFLICTS </w:t>
    </w:r>
  </w:p>
  <w:p w:rsidR="00C1605B" w:rsidRDefault="00C1605B" w:rsidP="00C1605B">
    <w:pPr>
      <w:pStyle w:val="Header"/>
    </w:pPr>
  </w:p>
  <w:p w:rsidR="0075792B" w:rsidRPr="00C1605B" w:rsidRDefault="00B831CB" w:rsidP="00C160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971" w:rsidRPr="00C66925" w:rsidRDefault="00A8146E" w:rsidP="005B2971">
    <w:pPr>
      <w:pStyle w:val="Header"/>
      <w:jc w:val="right"/>
      <w:rPr>
        <w:rFonts w:ascii="Times New Roman" w:hAnsi="Times New Roman" w:cs="Times New Roman"/>
        <w:sz w:val="24"/>
        <w:szCs w:val="24"/>
      </w:rPr>
    </w:pPr>
    <w:r w:rsidRPr="00C66925">
      <w:rPr>
        <w:rFonts w:ascii="Times New Roman" w:hAnsi="Times New Roman" w:cs="Times New Roman"/>
        <w:sz w:val="24"/>
        <w:szCs w:val="24"/>
      </w:rPr>
      <w:t xml:space="preserve">Surname: </w:t>
    </w:r>
  </w:p>
  <w:p w:rsidR="005B2971" w:rsidRPr="00C66925" w:rsidRDefault="00A8146E" w:rsidP="005B2971">
    <w:pPr>
      <w:pStyle w:val="Header"/>
      <w:rPr>
        <w:rFonts w:ascii="Times New Roman" w:hAnsi="Times New Roman" w:cs="Times New Roman"/>
        <w:sz w:val="24"/>
        <w:szCs w:val="24"/>
      </w:rPr>
    </w:pPr>
    <w:r w:rsidRPr="00C66925">
      <w:rPr>
        <w:rFonts w:ascii="Times New Roman" w:hAnsi="Times New Roman" w:cs="Times New Roman"/>
        <w:sz w:val="24"/>
        <w:szCs w:val="24"/>
      </w:rPr>
      <w:t>Running Head</w:t>
    </w:r>
    <w:r w:rsidR="00C66925" w:rsidRPr="00C66925">
      <w:rPr>
        <w:rFonts w:ascii="Times New Roman" w:hAnsi="Times New Roman" w:cs="Times New Roman"/>
        <w:sz w:val="24"/>
        <w:szCs w:val="24"/>
      </w:rPr>
      <w:t xml:space="preserve">: SYNOPSIS ON </w:t>
    </w:r>
    <w:r w:rsidR="00C66925" w:rsidRPr="00C66925">
      <w:rPr>
        <w:rFonts w:ascii="Times New Roman" w:hAnsi="Times New Roman" w:cs="Times New Roman"/>
        <w:color w:val="1D1D1D"/>
        <w:sz w:val="24"/>
        <w:szCs w:val="24"/>
        <w:shd w:val="clear" w:color="auto" w:fill="FFFFFF"/>
      </w:rPr>
      <w:t>THE LAST JUDGEMENT OF HUNEFER</w:t>
    </w:r>
  </w:p>
  <w:p w:rsidR="0075792B" w:rsidRPr="00C66925" w:rsidRDefault="00B831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122B80"/>
    <w:rsid w:val="001F4EA2"/>
    <w:rsid w:val="00224E56"/>
    <w:rsid w:val="002768D4"/>
    <w:rsid w:val="00296A36"/>
    <w:rsid w:val="003452C8"/>
    <w:rsid w:val="00360C31"/>
    <w:rsid w:val="00362CAE"/>
    <w:rsid w:val="003D4274"/>
    <w:rsid w:val="003F70E6"/>
    <w:rsid w:val="00481852"/>
    <w:rsid w:val="00484567"/>
    <w:rsid w:val="004E33ED"/>
    <w:rsid w:val="00526F07"/>
    <w:rsid w:val="00640174"/>
    <w:rsid w:val="00645FD0"/>
    <w:rsid w:val="00702E70"/>
    <w:rsid w:val="00846DBE"/>
    <w:rsid w:val="008E1FB8"/>
    <w:rsid w:val="00A000E2"/>
    <w:rsid w:val="00A12681"/>
    <w:rsid w:val="00A411AB"/>
    <w:rsid w:val="00A8146E"/>
    <w:rsid w:val="00AA317C"/>
    <w:rsid w:val="00B831CB"/>
    <w:rsid w:val="00BD4124"/>
    <w:rsid w:val="00C044CB"/>
    <w:rsid w:val="00C150E4"/>
    <w:rsid w:val="00C1605B"/>
    <w:rsid w:val="00C66925"/>
    <w:rsid w:val="00D33CF3"/>
    <w:rsid w:val="00D63D22"/>
    <w:rsid w:val="00F2007F"/>
    <w:rsid w:val="00F91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84ADD1-30BD-46EC-8A71-762D71D4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1</b:RefOrder>
  </b:Source>
</b:Sources>
</file>

<file path=customXml/itemProps1.xml><?xml version="1.0" encoding="utf-8"?>
<ds:datastoreItem xmlns:ds="http://schemas.openxmlformats.org/officeDocument/2006/customXml" ds:itemID="{D2E6752E-15B0-4638-BA84-DC71FC873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2019-02-04T19:43:00Z</dcterms:created>
  <dcterms:modified xsi:type="dcterms:W3CDTF">2019-02-04T20:12:00Z</dcterms:modified>
</cp:coreProperties>
</file>